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0" w:rsidRDefault="00DD0E57" w:rsidP="00DD0E57">
      <w:pPr>
        <w:spacing w:after="0"/>
        <w:rPr>
          <w:b/>
          <w:sz w:val="62"/>
          <w:szCs w:val="6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0E57">
        <w:rPr>
          <w:b/>
          <w:sz w:val="62"/>
          <w:szCs w:val="6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SPOLEK SENIOŘI 55+ ŠARATICE VÁS ZV</w:t>
      </w:r>
      <w:r w:rsidR="00F959A3">
        <w:rPr>
          <w:b/>
          <w:sz w:val="62"/>
          <w:szCs w:val="6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bookmarkStart w:id="0" w:name="_GoBack"/>
      <w:bookmarkEnd w:id="0"/>
      <w:r w:rsidRPr="00DD0E57">
        <w:rPr>
          <w:b/>
          <w:sz w:val="62"/>
          <w:szCs w:val="6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NA BŘEZNOVÉ BESEDY:</w:t>
      </w:r>
    </w:p>
    <w:p w:rsidR="00DD0E57" w:rsidRPr="00DD0E57" w:rsidRDefault="00DD0E57" w:rsidP="00DD0E57">
      <w:pPr>
        <w:spacing w:after="0"/>
        <w:rPr>
          <w:b/>
          <w:sz w:val="62"/>
          <w:szCs w:val="62"/>
          <w:u w:val="single"/>
        </w:rPr>
      </w:pPr>
    </w:p>
    <w:p w:rsidR="00D92100" w:rsidRDefault="00D92100" w:rsidP="00DD0E57">
      <w:pPr>
        <w:spacing w:after="0" w:line="480" w:lineRule="auto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inline distT="0" distB="0" distL="0" distR="0">
            <wp:extent cx="1469949" cy="1400432"/>
            <wp:effectExtent l="0" t="0" r="0" b="0"/>
            <wp:docPr id="1" name="Obrázek 1" descr="C:\Users\42077\Pictures\inkontinence_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77\Pictures\inkontinence_pixab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55" cy="14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00" w:rsidRDefault="00D92100" w:rsidP="00DD0E57">
      <w:pPr>
        <w:spacing w:after="0" w:line="480" w:lineRule="auto"/>
        <w:rPr>
          <w:b/>
          <w:color w:val="002060"/>
          <w:sz w:val="40"/>
        </w:rPr>
      </w:pPr>
      <w:r w:rsidRPr="00DD0E57">
        <w:rPr>
          <w:b/>
          <w:i/>
          <w:color w:val="002060"/>
          <w:sz w:val="40"/>
          <w:u w:val="single"/>
        </w:rPr>
        <w:t>7. 3.</w:t>
      </w:r>
      <w:r w:rsidRPr="00D92100">
        <w:rPr>
          <w:b/>
          <w:color w:val="002060"/>
          <w:sz w:val="40"/>
        </w:rPr>
        <w:t xml:space="preserve"> V </w:t>
      </w:r>
      <w:r w:rsidRPr="00DD0E57">
        <w:rPr>
          <w:b/>
          <w:i/>
          <w:color w:val="002060"/>
          <w:sz w:val="40"/>
          <w:u w:val="single"/>
        </w:rPr>
        <w:t>17</w:t>
      </w:r>
      <w:r w:rsidRPr="00D92100">
        <w:rPr>
          <w:b/>
          <w:color w:val="002060"/>
          <w:sz w:val="40"/>
        </w:rPr>
        <w:t xml:space="preserve"> HODIN </w:t>
      </w:r>
      <w:r>
        <w:rPr>
          <w:b/>
          <w:color w:val="002060"/>
          <w:sz w:val="40"/>
        </w:rPr>
        <w:t>V KLUBOVNĚ SPOLKU</w:t>
      </w:r>
    </w:p>
    <w:p w:rsidR="00D92100" w:rsidRPr="00D92100" w:rsidRDefault="00D92100" w:rsidP="00D92100">
      <w:pPr>
        <w:spacing w:after="0"/>
        <w:rPr>
          <w:b/>
          <w:color w:val="002060"/>
          <w:sz w:val="40"/>
        </w:rPr>
      </w:pPr>
      <w:r w:rsidRPr="00D92100">
        <w:rPr>
          <w:b/>
          <w:color w:val="002060"/>
          <w:sz w:val="40"/>
        </w:rPr>
        <w:t xml:space="preserve">ZDRAVOTNÍ TRAMPOTY SENIORSKÉHO VĚKU </w:t>
      </w:r>
    </w:p>
    <w:p w:rsidR="00D92100" w:rsidRDefault="00D92100" w:rsidP="00D92100">
      <w:pPr>
        <w:spacing w:after="0"/>
        <w:rPr>
          <w:b/>
          <w:sz w:val="28"/>
        </w:rPr>
      </w:pPr>
      <w:r w:rsidRPr="00D92100">
        <w:rPr>
          <w:b/>
          <w:sz w:val="32"/>
        </w:rPr>
        <w:t>J</w:t>
      </w:r>
      <w:r w:rsidRPr="00D92100">
        <w:rPr>
          <w:b/>
          <w:sz w:val="32"/>
        </w:rPr>
        <w:t>ak na inkontinenci a podobné „radosti“ seniorského věku nám poradí gynekolog MUDr. Alexander Belkov</w:t>
      </w:r>
      <w:r>
        <w:rPr>
          <w:b/>
          <w:sz w:val="32"/>
        </w:rPr>
        <w:t>.</w:t>
      </w:r>
    </w:p>
    <w:p w:rsidR="00D92100" w:rsidRPr="00075ED9" w:rsidRDefault="00D92100" w:rsidP="00D92100">
      <w:pPr>
        <w:spacing w:line="480" w:lineRule="auto"/>
        <w:rPr>
          <w:b/>
          <w:sz w:val="28"/>
        </w:rPr>
      </w:pPr>
    </w:p>
    <w:p w:rsidR="00DD0E57" w:rsidRDefault="00DD0E57" w:rsidP="00DD0E57">
      <w:pPr>
        <w:spacing w:after="0" w:line="480" w:lineRule="auto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inline distT="0" distB="0" distL="0" distR="0">
            <wp:extent cx="1911179" cy="1353355"/>
            <wp:effectExtent l="0" t="0" r="0" b="0"/>
            <wp:docPr id="2" name="Obrázek 2" descr="C:\Users\42077\Pictures\seniors-405165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077\Pictures\seniors-4051655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80" cy="135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57" w:rsidRPr="00DD0E57" w:rsidRDefault="00DD0E57" w:rsidP="00DD0E57">
      <w:pPr>
        <w:spacing w:after="0" w:line="480" w:lineRule="auto"/>
        <w:rPr>
          <w:b/>
          <w:color w:val="002060"/>
          <w:sz w:val="40"/>
        </w:rPr>
      </w:pPr>
      <w:r w:rsidRPr="00DD0E57">
        <w:rPr>
          <w:b/>
          <w:i/>
          <w:color w:val="002060"/>
          <w:sz w:val="40"/>
          <w:u w:val="single"/>
        </w:rPr>
        <w:t xml:space="preserve">21. 3. </w:t>
      </w:r>
      <w:r w:rsidRPr="00DD0E57">
        <w:rPr>
          <w:b/>
          <w:color w:val="002060"/>
          <w:sz w:val="40"/>
        </w:rPr>
        <w:t>V </w:t>
      </w:r>
      <w:r w:rsidRPr="00DD0E57">
        <w:rPr>
          <w:b/>
          <w:i/>
          <w:color w:val="002060"/>
          <w:sz w:val="40"/>
          <w:u w:val="single"/>
        </w:rPr>
        <w:t>16</w:t>
      </w:r>
      <w:r w:rsidRPr="00DD0E57">
        <w:rPr>
          <w:b/>
          <w:color w:val="002060"/>
          <w:sz w:val="40"/>
        </w:rPr>
        <w:t xml:space="preserve"> HODIN V KLUBOVNĚ SPOLKU</w:t>
      </w:r>
    </w:p>
    <w:p w:rsidR="00D92100" w:rsidRDefault="00D92100" w:rsidP="00DD0E57">
      <w:pPr>
        <w:spacing w:after="0"/>
        <w:rPr>
          <w:b/>
          <w:sz w:val="28"/>
        </w:rPr>
      </w:pPr>
      <w:r w:rsidRPr="00075ED9">
        <w:rPr>
          <w:b/>
          <w:sz w:val="28"/>
        </w:rPr>
        <w:t xml:space="preserve"> </w:t>
      </w:r>
      <w:r w:rsidR="00DD0E57" w:rsidRPr="00DD0E57">
        <w:rPr>
          <w:b/>
          <w:color w:val="002060"/>
          <w:sz w:val="40"/>
        </w:rPr>
        <w:t xml:space="preserve">BEZPEČNOST SENIORŮ PŘEDEVŠÍM  </w:t>
      </w:r>
    </w:p>
    <w:p w:rsidR="008C3194" w:rsidRPr="00DD0E57" w:rsidRDefault="00D92100" w:rsidP="00DD0E57">
      <w:pPr>
        <w:spacing w:after="0"/>
        <w:rPr>
          <w:b/>
          <w:sz w:val="32"/>
        </w:rPr>
      </w:pPr>
      <w:r w:rsidRPr="00DD0E57">
        <w:rPr>
          <w:b/>
          <w:sz w:val="32"/>
        </w:rPr>
        <w:t>P</w:t>
      </w:r>
      <w:r w:rsidRPr="00DD0E57">
        <w:rPr>
          <w:b/>
          <w:sz w:val="32"/>
        </w:rPr>
        <w:t>řednáška o nástrahách, které číhají na seniory nejen díky moderním technologiím</w:t>
      </w:r>
      <w:r w:rsidR="00DD0E57">
        <w:rPr>
          <w:b/>
          <w:sz w:val="32"/>
        </w:rPr>
        <w:t>,</w:t>
      </w:r>
      <w:r w:rsidRPr="00DD0E57">
        <w:rPr>
          <w:b/>
          <w:sz w:val="32"/>
        </w:rPr>
        <w:t xml:space="preserve"> v podání por. Mgr. Alice Musilové z územní</w:t>
      </w:r>
      <w:r w:rsidR="00DD0E57">
        <w:rPr>
          <w:b/>
          <w:sz w:val="32"/>
        </w:rPr>
        <w:t>ho odboru Policie ČR ve Vyškově.</w:t>
      </w:r>
    </w:p>
    <w:sectPr w:rsidR="008C3194" w:rsidRPr="00DD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00"/>
    <w:rsid w:val="008C3194"/>
    <w:rsid w:val="009C30E2"/>
    <w:rsid w:val="00D92100"/>
    <w:rsid w:val="00DD0E57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1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1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420774883378</dc:creator>
  <cp:lastModifiedBy>420774883378</cp:lastModifiedBy>
  <cp:revision>2</cp:revision>
  <cp:lastPrinted>2023-02-20T09:39:00Z</cp:lastPrinted>
  <dcterms:created xsi:type="dcterms:W3CDTF">2023-02-20T09:16:00Z</dcterms:created>
  <dcterms:modified xsi:type="dcterms:W3CDTF">2023-02-20T09:39:00Z</dcterms:modified>
</cp:coreProperties>
</file>