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46" w:rsidRDefault="00734446" w:rsidP="0073444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78070C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8.25pt;height:25.5pt" fillcolor="#06c" strokecolor="#9cf" strokeweight="1.5pt">
            <v:shadow on="t" color="#900"/>
            <v:textpath style="font-family:&quot;Impact&quot;;font-size:20pt;v-text-kern:t" trim="t" fitpath="t" string=",,Senioři  55+ Šaratice&quot;"/>
          </v:shape>
        </w:pict>
      </w:r>
    </w:p>
    <w:p w:rsidR="00734446" w:rsidRDefault="00734446" w:rsidP="00734446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6A4E22" w:rsidRPr="00734446">
        <w:rPr>
          <w:sz w:val="32"/>
          <w:szCs w:val="32"/>
        </w:rPr>
        <w:t>Pravidla turistických</w:t>
      </w:r>
      <w:r w:rsidRPr="00734446">
        <w:rPr>
          <w:sz w:val="32"/>
          <w:szCs w:val="32"/>
        </w:rPr>
        <w:t xml:space="preserve"> akti</w:t>
      </w:r>
      <w:r>
        <w:rPr>
          <w:sz w:val="32"/>
          <w:szCs w:val="32"/>
        </w:rPr>
        <w:t>v</w:t>
      </w:r>
      <w:r w:rsidRPr="00734446">
        <w:rPr>
          <w:sz w:val="32"/>
          <w:szCs w:val="32"/>
        </w:rPr>
        <w:t>it</w:t>
      </w:r>
      <w:r>
        <w:rPr>
          <w:sz w:val="32"/>
          <w:szCs w:val="32"/>
        </w:rPr>
        <w:t xml:space="preserve"> </w:t>
      </w:r>
      <w:r w:rsidR="006A4E22">
        <w:rPr>
          <w:sz w:val="32"/>
          <w:szCs w:val="32"/>
        </w:rPr>
        <w:t xml:space="preserve">spolku </w:t>
      </w:r>
      <w:r>
        <w:rPr>
          <w:sz w:val="32"/>
          <w:szCs w:val="32"/>
        </w:rPr>
        <w:t>Senioři 55+ Šaratice</w:t>
      </w:r>
    </w:p>
    <w:p w:rsidR="00734446" w:rsidRDefault="00734446" w:rsidP="00734446">
      <w:pPr>
        <w:rPr>
          <w:sz w:val="24"/>
          <w:szCs w:val="24"/>
        </w:rPr>
      </w:pPr>
      <w:r w:rsidRPr="00734446">
        <w:rPr>
          <w:sz w:val="24"/>
          <w:szCs w:val="24"/>
        </w:rPr>
        <w:t xml:space="preserve">Pohodová turistika zahrnuje především výšlapy </w:t>
      </w:r>
      <w:r>
        <w:rPr>
          <w:sz w:val="24"/>
          <w:szCs w:val="24"/>
        </w:rPr>
        <w:t>v délce od 6km do 12km, zejména v oblasti Slavk</w:t>
      </w:r>
      <w:r w:rsidR="00922675">
        <w:rPr>
          <w:sz w:val="24"/>
          <w:szCs w:val="24"/>
        </w:rPr>
        <w:t>ova, Bučovic, Vyškova, Kyjova a</w:t>
      </w:r>
      <w:r w:rsidR="009F1D39">
        <w:rPr>
          <w:sz w:val="24"/>
          <w:szCs w:val="24"/>
        </w:rPr>
        <w:t xml:space="preserve"> Brna</w:t>
      </w:r>
      <w:r w:rsidR="00922675">
        <w:rPr>
          <w:sz w:val="24"/>
          <w:szCs w:val="24"/>
        </w:rPr>
        <w:t>.  P</w:t>
      </w:r>
      <w:r w:rsidR="009F1D39">
        <w:rPr>
          <w:sz w:val="24"/>
          <w:szCs w:val="24"/>
        </w:rPr>
        <w:t>o domluvě lze zahrnout i jiné oblasti.</w:t>
      </w:r>
    </w:p>
    <w:p w:rsidR="00300C20" w:rsidRDefault="00300C20" w:rsidP="00734446">
      <w:pPr>
        <w:rPr>
          <w:sz w:val="24"/>
          <w:szCs w:val="24"/>
        </w:rPr>
      </w:pPr>
      <w:r>
        <w:rPr>
          <w:sz w:val="24"/>
          <w:szCs w:val="24"/>
        </w:rPr>
        <w:t xml:space="preserve">Pravidla se týkají i jednodenních autobusových zájezdů pořádaných spolkem a </w:t>
      </w:r>
      <w:r w:rsidR="00434FC8">
        <w:rPr>
          <w:sz w:val="24"/>
          <w:szCs w:val="24"/>
        </w:rPr>
        <w:t>aktivit mimo</w:t>
      </w:r>
      <w:r w:rsidR="00B96340">
        <w:rPr>
          <w:sz w:val="24"/>
          <w:szCs w:val="24"/>
        </w:rPr>
        <w:t xml:space="preserve"> klubovnu spolku (</w:t>
      </w:r>
      <w:r>
        <w:rPr>
          <w:sz w:val="24"/>
          <w:szCs w:val="24"/>
        </w:rPr>
        <w:t>při návštěvách muzeí, kulturních památek a zajímavých míst</w:t>
      </w:r>
      <w:r w:rsidR="00B96340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34446" w:rsidRDefault="00922675" w:rsidP="0073444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Turistické v</w:t>
      </w:r>
      <w:r w:rsidR="009F1D39">
        <w:rPr>
          <w:sz w:val="24"/>
          <w:szCs w:val="24"/>
        </w:rPr>
        <w:t>ycházky organizujeme 1x za 14 dní v pátek, pokud není stanoveno jinak.</w:t>
      </w:r>
      <w:r w:rsidR="00300C20">
        <w:rPr>
          <w:sz w:val="24"/>
          <w:szCs w:val="24"/>
        </w:rPr>
        <w:t xml:space="preserve"> Termíny dalších aktivit jsou každé druhé úterý.</w:t>
      </w:r>
    </w:p>
    <w:p w:rsidR="00734446" w:rsidRDefault="00734446" w:rsidP="0073444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Program zahrnuje datum, čas a místo startu,</w:t>
      </w:r>
      <w:r w:rsidR="009F1D39">
        <w:rPr>
          <w:sz w:val="24"/>
          <w:szCs w:val="24"/>
        </w:rPr>
        <w:t xml:space="preserve"> popis trasy, cíl, délku trasy a její náročnost, </w:t>
      </w:r>
      <w:r>
        <w:rPr>
          <w:sz w:val="24"/>
          <w:szCs w:val="24"/>
        </w:rPr>
        <w:t>přibližný čas návratu do Šaratic a jméno vedoucího vycházky.</w:t>
      </w:r>
    </w:p>
    <w:p w:rsidR="00734446" w:rsidRDefault="00734446" w:rsidP="0073444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Program bude vždy vyvěšen na dveřích klubovny </w:t>
      </w:r>
      <w:r w:rsidR="00922675">
        <w:rPr>
          <w:sz w:val="24"/>
          <w:szCs w:val="24"/>
        </w:rPr>
        <w:t>s</w:t>
      </w:r>
      <w:r w:rsidR="009F1D39">
        <w:rPr>
          <w:sz w:val="24"/>
          <w:szCs w:val="24"/>
        </w:rPr>
        <w:t xml:space="preserve">polku Senioři 55+ </w:t>
      </w:r>
      <w:r w:rsidR="00434FC8">
        <w:rPr>
          <w:sz w:val="24"/>
          <w:szCs w:val="24"/>
        </w:rPr>
        <w:t>Šaratice (domek</w:t>
      </w:r>
      <w:r>
        <w:rPr>
          <w:sz w:val="24"/>
          <w:szCs w:val="24"/>
        </w:rPr>
        <w:t xml:space="preserve"> bývalé Poš</w:t>
      </w:r>
      <w:r w:rsidR="009F1D39">
        <w:rPr>
          <w:sz w:val="24"/>
          <w:szCs w:val="24"/>
        </w:rPr>
        <w:t>ty Šaratice). Zároveň bude rozeslán těm, kteří dodali emailové adresy, bez ohledu na to, jestli se vycházky zúčastnili.</w:t>
      </w:r>
      <w:r w:rsidR="001442EE">
        <w:rPr>
          <w:sz w:val="24"/>
          <w:szCs w:val="24"/>
        </w:rPr>
        <w:t xml:space="preserve"> Program rozesílá vždy jen člen výboru spolku na adresy, které má spolek ve svém adresáři a propaguje akce dle domluvy. Nikdo jin</w:t>
      </w:r>
      <w:r w:rsidR="00922675">
        <w:rPr>
          <w:sz w:val="24"/>
          <w:szCs w:val="24"/>
        </w:rPr>
        <w:t>ý není bez souhlasu organizátorů</w:t>
      </w:r>
      <w:r w:rsidR="001442EE">
        <w:rPr>
          <w:sz w:val="24"/>
          <w:szCs w:val="24"/>
        </w:rPr>
        <w:t xml:space="preserve"> oprávněn akce propagovat jinde a jinak.</w:t>
      </w:r>
    </w:p>
    <w:p w:rsidR="00734446" w:rsidRDefault="00734446" w:rsidP="0073444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Účastníci se řídí pokyny vedoucího v</w:t>
      </w:r>
      <w:r w:rsidR="00300C20">
        <w:rPr>
          <w:sz w:val="24"/>
          <w:szCs w:val="24"/>
        </w:rPr>
        <w:t>y</w:t>
      </w:r>
      <w:r>
        <w:rPr>
          <w:sz w:val="24"/>
          <w:szCs w:val="24"/>
        </w:rPr>
        <w:t>cházky, bez vědomí vedoucího se neodpojují a jdou se skupi</w:t>
      </w:r>
      <w:r w:rsidR="00300C20">
        <w:rPr>
          <w:sz w:val="24"/>
          <w:szCs w:val="24"/>
        </w:rPr>
        <w:t>n</w:t>
      </w:r>
      <w:r>
        <w:rPr>
          <w:sz w:val="24"/>
          <w:szCs w:val="24"/>
        </w:rPr>
        <w:t>ou, i kd</w:t>
      </w:r>
      <w:r w:rsidR="00300C20">
        <w:rPr>
          <w:sz w:val="24"/>
          <w:szCs w:val="24"/>
        </w:rPr>
        <w:t>y</w:t>
      </w:r>
      <w:r>
        <w:rPr>
          <w:sz w:val="24"/>
          <w:szCs w:val="24"/>
        </w:rPr>
        <w:t>ž místo a trasu znají. Na křižovatkách vždy rychlejší účastníci čekají na zbytek skupiny a po</w:t>
      </w:r>
      <w:r w:rsidR="00300C20">
        <w:rPr>
          <w:sz w:val="24"/>
          <w:szCs w:val="24"/>
        </w:rPr>
        <w:t xml:space="preserve"> spojení </w:t>
      </w:r>
      <w:r w:rsidR="00922675">
        <w:rPr>
          <w:sz w:val="24"/>
          <w:szCs w:val="24"/>
        </w:rPr>
        <w:t xml:space="preserve">celé skupiny </w:t>
      </w:r>
      <w:r w:rsidR="00300C20">
        <w:rPr>
          <w:sz w:val="24"/>
          <w:szCs w:val="24"/>
        </w:rPr>
        <w:t>pokra</w:t>
      </w:r>
      <w:r>
        <w:rPr>
          <w:sz w:val="24"/>
          <w:szCs w:val="24"/>
        </w:rPr>
        <w:t>čují s vedoucím skupiny dál.</w:t>
      </w:r>
      <w:r w:rsidR="00922675">
        <w:rPr>
          <w:sz w:val="24"/>
          <w:szCs w:val="24"/>
        </w:rPr>
        <w:t xml:space="preserve"> Pokud někdo z vážných důvodů potřebuje vycházku, výlet ukončit, ihned to ohlásí organizátorovi akce.</w:t>
      </w:r>
    </w:p>
    <w:p w:rsidR="00300C20" w:rsidRPr="00922675" w:rsidRDefault="00300C20" w:rsidP="0073444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22675">
        <w:rPr>
          <w:sz w:val="24"/>
          <w:szCs w:val="24"/>
        </w:rPr>
        <w:t>Ú</w:t>
      </w:r>
      <w:r w:rsidR="00734446" w:rsidRPr="00922675">
        <w:rPr>
          <w:sz w:val="24"/>
          <w:szCs w:val="24"/>
        </w:rPr>
        <w:t>častník výšlapu nemusí být členem klubu seniorů, nemusí se přihlašovat</w:t>
      </w:r>
      <w:r w:rsidR="00B96340">
        <w:rPr>
          <w:sz w:val="24"/>
          <w:szCs w:val="24"/>
        </w:rPr>
        <w:t xml:space="preserve"> </w:t>
      </w:r>
      <w:r w:rsidR="00922675" w:rsidRPr="00922675">
        <w:rPr>
          <w:sz w:val="24"/>
          <w:szCs w:val="24"/>
        </w:rPr>
        <w:t>ani registrovat</w:t>
      </w:r>
      <w:r w:rsidR="00B96340">
        <w:rPr>
          <w:sz w:val="24"/>
          <w:szCs w:val="24"/>
        </w:rPr>
        <w:t>,</w:t>
      </w:r>
      <w:r w:rsidR="00922675" w:rsidRPr="00922675">
        <w:rPr>
          <w:sz w:val="24"/>
          <w:szCs w:val="24"/>
        </w:rPr>
        <w:t xml:space="preserve"> pokud není uvedeno jinak. </w:t>
      </w:r>
      <w:r w:rsidRPr="00922675">
        <w:rPr>
          <w:sz w:val="24"/>
          <w:szCs w:val="24"/>
        </w:rPr>
        <w:t xml:space="preserve"> </w:t>
      </w:r>
      <w:r w:rsidR="00922675">
        <w:rPr>
          <w:sz w:val="24"/>
          <w:szCs w:val="24"/>
        </w:rPr>
        <w:t>V</w:t>
      </w:r>
      <w:r w:rsidRPr="00922675">
        <w:rPr>
          <w:sz w:val="24"/>
          <w:szCs w:val="24"/>
        </w:rPr>
        <w:t>ycházek se mohou zúčastňovat i děti v doprovodu dospělých.</w:t>
      </w:r>
    </w:p>
    <w:p w:rsidR="00922675" w:rsidRDefault="000E3E12" w:rsidP="0073444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Vycházky se konají za každého přijatelného počasí (s v</w:t>
      </w:r>
      <w:r w:rsidR="00922675">
        <w:rPr>
          <w:sz w:val="24"/>
          <w:szCs w:val="24"/>
        </w:rPr>
        <w:t>ýjimkou dlouhotrvajícího deště). D</w:t>
      </w:r>
      <w:r>
        <w:rPr>
          <w:sz w:val="24"/>
          <w:szCs w:val="24"/>
        </w:rPr>
        <w:t>oporučujeme si vzít vedle svačiny a nápoje také deštník nebo pláštěnku.</w:t>
      </w:r>
      <w:r w:rsidR="00922675">
        <w:rPr>
          <w:sz w:val="24"/>
          <w:szCs w:val="24"/>
        </w:rPr>
        <w:t xml:space="preserve"> </w:t>
      </w:r>
    </w:p>
    <w:p w:rsidR="000E3E12" w:rsidRDefault="00922675" w:rsidP="0073444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Účastníci si musí vzít léky, které pravidelně užívají a průkaz zdravotního pojištění.</w:t>
      </w:r>
    </w:p>
    <w:p w:rsidR="000E3E12" w:rsidRDefault="000E3E12" w:rsidP="0073444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Cestovné, občerstvení a vstupy do památných objektů </w:t>
      </w:r>
      <w:r w:rsidR="00922675">
        <w:rPr>
          <w:sz w:val="24"/>
          <w:szCs w:val="24"/>
        </w:rPr>
        <w:t xml:space="preserve">i případné další platby </w:t>
      </w:r>
      <w:r>
        <w:rPr>
          <w:sz w:val="24"/>
          <w:szCs w:val="24"/>
        </w:rPr>
        <w:t>si hradí každý účastník sám.</w:t>
      </w:r>
    </w:p>
    <w:p w:rsidR="000E3E12" w:rsidRDefault="000E3E12" w:rsidP="0073444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Účastníci dbají na dodržování pravidel bezpečného pohybu na komunikaci, v přírodě, pravidel ochrany přírody a kulturních památek.</w:t>
      </w:r>
    </w:p>
    <w:p w:rsidR="000E3E12" w:rsidRDefault="000E3E12" w:rsidP="0073444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Účastníci vycházky a aktivit nejsou pojištěni, účast je na vlastní nebezpečí.</w:t>
      </w:r>
    </w:p>
    <w:p w:rsidR="00922675" w:rsidRPr="00922675" w:rsidRDefault="00922675" w:rsidP="00922675">
      <w:pPr>
        <w:ind w:left="360"/>
        <w:rPr>
          <w:sz w:val="24"/>
          <w:szCs w:val="24"/>
        </w:rPr>
      </w:pPr>
      <w:r w:rsidRPr="00922675">
        <w:rPr>
          <w:sz w:val="24"/>
          <w:szCs w:val="24"/>
        </w:rPr>
        <w:t>Případné změny v</w:t>
      </w:r>
      <w:r>
        <w:rPr>
          <w:sz w:val="24"/>
          <w:szCs w:val="24"/>
        </w:rPr>
        <w:t> </w:t>
      </w:r>
      <w:r w:rsidRPr="00922675">
        <w:rPr>
          <w:sz w:val="24"/>
          <w:szCs w:val="24"/>
        </w:rPr>
        <w:t>organizaci</w:t>
      </w:r>
      <w:r>
        <w:rPr>
          <w:sz w:val="24"/>
          <w:szCs w:val="24"/>
        </w:rPr>
        <w:t xml:space="preserve"> vycházek a jiných aktivit jsou zcela v kompetenci výboru spolku.</w:t>
      </w:r>
    </w:p>
    <w:p w:rsidR="0078070C" w:rsidRPr="000E3E12" w:rsidRDefault="0078070C" w:rsidP="0078070C">
      <w:pPr>
        <w:rPr>
          <w:sz w:val="24"/>
          <w:szCs w:val="24"/>
        </w:rPr>
      </w:pPr>
      <w:r>
        <w:rPr>
          <w:sz w:val="24"/>
          <w:szCs w:val="24"/>
        </w:rPr>
        <w:t>V Šaraticích 1.3.2023</w:t>
      </w:r>
    </w:p>
    <w:p w:rsidR="00DC665B" w:rsidRPr="00734446" w:rsidRDefault="00DC665B">
      <w:pPr>
        <w:rPr>
          <w:sz w:val="24"/>
          <w:szCs w:val="24"/>
        </w:rPr>
      </w:pPr>
      <w:bookmarkStart w:id="0" w:name="_GoBack"/>
      <w:bookmarkEnd w:id="0"/>
    </w:p>
    <w:sectPr w:rsidR="00DC665B" w:rsidRPr="00734446" w:rsidSect="00DC6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C67"/>
    <w:multiLevelType w:val="hybridMultilevel"/>
    <w:tmpl w:val="1E668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8378B"/>
    <w:multiLevelType w:val="hybridMultilevel"/>
    <w:tmpl w:val="D8B09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46"/>
    <w:rsid w:val="000E3E12"/>
    <w:rsid w:val="001442EE"/>
    <w:rsid w:val="00167C6E"/>
    <w:rsid w:val="00300C20"/>
    <w:rsid w:val="00434FC8"/>
    <w:rsid w:val="006A4E22"/>
    <w:rsid w:val="00734446"/>
    <w:rsid w:val="0078070C"/>
    <w:rsid w:val="008065AA"/>
    <w:rsid w:val="00922675"/>
    <w:rsid w:val="009F1D39"/>
    <w:rsid w:val="00B96340"/>
    <w:rsid w:val="00C27B9A"/>
    <w:rsid w:val="00DC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4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420774883378</cp:lastModifiedBy>
  <cp:revision>6</cp:revision>
  <dcterms:created xsi:type="dcterms:W3CDTF">2023-03-16T15:46:00Z</dcterms:created>
  <dcterms:modified xsi:type="dcterms:W3CDTF">2023-03-16T16:00:00Z</dcterms:modified>
</cp:coreProperties>
</file>